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FD" w:rsidRPr="00C015FB" w:rsidRDefault="00CA4BCC" w:rsidP="00C95494">
      <w:pPr>
        <w:pStyle w:val="Nadpis1"/>
        <w:rPr>
          <w:sz w:val="24"/>
          <w:szCs w:val="24"/>
        </w:rPr>
      </w:pPr>
      <w:r w:rsidRPr="008154FF">
        <w:rPr>
          <w:color w:val="000000"/>
          <w:sz w:val="40"/>
          <w:szCs w:val="40"/>
        </w:rPr>
        <w:t xml:space="preserve">Černá Hora – </w:t>
      </w:r>
      <w:proofErr w:type="spellStart"/>
      <w:r w:rsidRPr="008154FF">
        <w:rPr>
          <w:color w:val="000000"/>
          <w:sz w:val="40"/>
          <w:szCs w:val="40"/>
        </w:rPr>
        <w:t>Sutomore</w:t>
      </w:r>
      <w:proofErr w:type="spellEnd"/>
      <w:r w:rsidRPr="008154FF">
        <w:rPr>
          <w:color w:val="000000"/>
          <w:sz w:val="40"/>
          <w:szCs w:val="40"/>
        </w:rPr>
        <w:t xml:space="preserve"> - lůžkovým vozem</w:t>
      </w:r>
      <w:r w:rsidRPr="00C015FB">
        <w:rPr>
          <w:color w:val="000000"/>
          <w:sz w:val="32"/>
          <w:szCs w:val="32"/>
        </w:rPr>
        <w:br/>
      </w:r>
      <w:r>
        <w:rPr>
          <w:color w:val="000000"/>
        </w:rPr>
        <w:br/>
      </w:r>
      <w:r w:rsidRPr="008154FF">
        <w:rPr>
          <w:b w:val="0"/>
          <w:color w:val="000000"/>
          <w:sz w:val="28"/>
          <w:szCs w:val="28"/>
        </w:rPr>
        <w:t>   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proofErr w:type="spellStart"/>
      <w:r w:rsidRPr="008154FF">
        <w:rPr>
          <w:rStyle w:val="Siln"/>
          <w:b/>
          <w:color w:val="000000"/>
          <w:sz w:val="28"/>
          <w:szCs w:val="28"/>
        </w:rPr>
        <w:t>Sutomore</w:t>
      </w:r>
      <w:proofErr w:type="spellEnd"/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t xml:space="preserve">je letovisko známé svojí nejdelší pláží (1,3km) s rozmanitým povrchem – oblázky, které často přechází v písek. Turistické městečko zejména ve večerních hodinách ožívá turisty. CK </w:t>
      </w:r>
      <w:proofErr w:type="spellStart"/>
      <w:r w:rsidRPr="008154FF">
        <w:rPr>
          <w:b w:val="0"/>
          <w:color w:val="000000"/>
          <w:sz w:val="28"/>
          <w:szCs w:val="28"/>
        </w:rPr>
        <w:t>Ivanco</w:t>
      </w:r>
      <w:proofErr w:type="spellEnd"/>
      <w:r w:rsidRPr="008154FF">
        <w:rPr>
          <w:b w:val="0"/>
          <w:color w:val="000000"/>
          <w:sz w:val="28"/>
          <w:szCs w:val="28"/>
        </w:rPr>
        <w:t xml:space="preserve"> </w:t>
      </w:r>
      <w:proofErr w:type="spellStart"/>
      <w:r w:rsidRPr="008154FF">
        <w:rPr>
          <w:b w:val="0"/>
          <w:color w:val="000000"/>
          <w:sz w:val="28"/>
          <w:szCs w:val="28"/>
        </w:rPr>
        <w:t>Travel</w:t>
      </w:r>
      <w:proofErr w:type="spellEnd"/>
      <w:r w:rsidRPr="008154FF">
        <w:rPr>
          <w:b w:val="0"/>
          <w:color w:val="000000"/>
          <w:sz w:val="28"/>
          <w:szCs w:val="28"/>
        </w:rPr>
        <w:t xml:space="preserve"> nabízí během pobytu různé výlety, např. Boka </w:t>
      </w:r>
      <w:proofErr w:type="spellStart"/>
      <w:r w:rsidRPr="008154FF">
        <w:rPr>
          <w:b w:val="0"/>
          <w:color w:val="000000"/>
          <w:sz w:val="28"/>
          <w:szCs w:val="28"/>
        </w:rPr>
        <w:t>Kotorska</w:t>
      </w:r>
      <w:proofErr w:type="spellEnd"/>
      <w:r w:rsidRPr="008154FF">
        <w:rPr>
          <w:b w:val="0"/>
          <w:color w:val="000000"/>
          <w:sz w:val="28"/>
          <w:szCs w:val="28"/>
        </w:rPr>
        <w:t>, Budva, Tirana v Albánii Skadarské jezero atd.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br/>
      </w:r>
      <w:r w:rsidRPr="008154FF">
        <w:rPr>
          <w:b w:val="0"/>
          <w:color w:val="000000"/>
          <w:sz w:val="28"/>
          <w:szCs w:val="28"/>
        </w:rPr>
        <w:br/>
        <w:t>Ubytování -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t xml:space="preserve">penzion s restaurací Jasmína – 2,3 </w:t>
      </w:r>
      <w:proofErr w:type="spellStart"/>
      <w:r w:rsidRPr="008154FF">
        <w:rPr>
          <w:b w:val="0"/>
          <w:color w:val="000000"/>
          <w:sz w:val="28"/>
          <w:szCs w:val="28"/>
        </w:rPr>
        <w:t>lůžk</w:t>
      </w:r>
      <w:proofErr w:type="spellEnd"/>
      <w:r w:rsidRPr="008154FF">
        <w:rPr>
          <w:b w:val="0"/>
          <w:color w:val="000000"/>
          <w:sz w:val="28"/>
          <w:szCs w:val="28"/>
        </w:rPr>
        <w:t>. pokoje nebo apartmány. Každý pokoj má chladničku a soc. zařízení, balkon nebo terasu, varnou konvici. Pouze v apartmánech (2+</w:t>
      </w:r>
      <w:smartTag w:uri="urn:schemas-microsoft-com:office:smarttags" w:element="metricconverter">
        <w:smartTagPr>
          <w:attr w:name="ProductID" w:val="2 a"/>
        </w:smartTagPr>
        <w:r w:rsidRPr="008154FF">
          <w:rPr>
            <w:b w:val="0"/>
            <w:color w:val="000000"/>
            <w:sz w:val="28"/>
            <w:szCs w:val="28"/>
          </w:rPr>
          <w:t>2 a</w:t>
        </w:r>
      </w:smartTag>
      <w:r w:rsidRPr="008154FF">
        <w:rPr>
          <w:b w:val="0"/>
          <w:color w:val="000000"/>
          <w:sz w:val="28"/>
          <w:szCs w:val="28"/>
        </w:rPr>
        <w:t xml:space="preserve"> 2+1) jsou kuchyňky, některé pokoje jsou vybaveny klimatizací, za použití se připlácí 3 € za den.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br/>
      </w:r>
      <w:r w:rsidRPr="008154FF">
        <w:rPr>
          <w:b w:val="0"/>
          <w:color w:val="000000"/>
          <w:sz w:val="28"/>
          <w:szCs w:val="28"/>
        </w:rPr>
        <w:br/>
        <w:t>Stravování -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t>vlastní, možnost dokoupení polopenze v restauraci Jasmína za 7,5 €/den na místě. Snídaně kontinentální a večeře výběr ze dvou jídel + polévka.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br/>
      </w:r>
      <w:r w:rsidRPr="008154FF">
        <w:rPr>
          <w:b w:val="0"/>
          <w:color w:val="000000"/>
          <w:sz w:val="28"/>
          <w:szCs w:val="28"/>
        </w:rPr>
        <w:br/>
        <w:t>Doprava -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t xml:space="preserve">vlakem, </w:t>
      </w:r>
      <w:proofErr w:type="spellStart"/>
      <w:r w:rsidRPr="008154FF">
        <w:rPr>
          <w:b w:val="0"/>
          <w:color w:val="000000"/>
          <w:sz w:val="28"/>
          <w:szCs w:val="28"/>
        </w:rPr>
        <w:t>lůžk</w:t>
      </w:r>
      <w:proofErr w:type="spellEnd"/>
      <w:r w:rsidRPr="008154FF">
        <w:rPr>
          <w:b w:val="0"/>
          <w:color w:val="000000"/>
          <w:sz w:val="28"/>
          <w:szCs w:val="28"/>
        </w:rPr>
        <w:t xml:space="preserve">. vozem z Brna do </w:t>
      </w:r>
      <w:proofErr w:type="spellStart"/>
      <w:r w:rsidRPr="008154FF">
        <w:rPr>
          <w:b w:val="0"/>
          <w:color w:val="000000"/>
          <w:sz w:val="28"/>
          <w:szCs w:val="28"/>
        </w:rPr>
        <w:t>Sutomore</w:t>
      </w:r>
      <w:proofErr w:type="spellEnd"/>
      <w:r w:rsidRPr="008154FF">
        <w:rPr>
          <w:b w:val="0"/>
          <w:color w:val="000000"/>
          <w:sz w:val="28"/>
          <w:szCs w:val="28"/>
        </w:rPr>
        <w:t xml:space="preserve"> (Bar) a zpět do Prahy EC Avala. V kupé po 3 osobách, na jízdenky FIP nebo občanské jízdné. </w:t>
      </w:r>
      <w:r w:rsidRPr="008154FF">
        <w:rPr>
          <w:b w:val="0"/>
          <w:color w:val="000000"/>
          <w:sz w:val="28"/>
          <w:szCs w:val="28"/>
        </w:rPr>
        <w:br/>
      </w:r>
      <w:proofErr w:type="spellStart"/>
      <w:r w:rsidRPr="008154FF">
        <w:rPr>
          <w:b w:val="0"/>
          <w:color w:val="000000"/>
          <w:sz w:val="28"/>
          <w:szCs w:val="28"/>
        </w:rPr>
        <w:t>Lůžk</w:t>
      </w:r>
      <w:proofErr w:type="spellEnd"/>
      <w:r w:rsidRPr="008154FF">
        <w:rPr>
          <w:b w:val="0"/>
          <w:color w:val="000000"/>
          <w:sz w:val="28"/>
          <w:szCs w:val="28"/>
        </w:rPr>
        <w:t xml:space="preserve"> .lístky objednáme hromadně, jízdenky si každý účastník obstarává sám. </w:t>
      </w:r>
      <w:r w:rsidRPr="008154FF">
        <w:rPr>
          <w:b w:val="0"/>
          <w:color w:val="000000"/>
          <w:sz w:val="28"/>
          <w:szCs w:val="28"/>
        </w:rPr>
        <w:br/>
        <w:t>INDIVIDUÁLNÍ přeprava!!!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br/>
      </w:r>
      <w:r w:rsidRPr="008154FF">
        <w:rPr>
          <w:b w:val="0"/>
          <w:color w:val="000000"/>
          <w:sz w:val="28"/>
          <w:szCs w:val="28"/>
        </w:rPr>
        <w:br/>
      </w:r>
      <w:r w:rsidRPr="008154FF">
        <w:rPr>
          <w:b w:val="0"/>
          <w:bCs w:val="0"/>
          <w:i/>
          <w:iCs/>
          <w:color w:val="000000"/>
          <w:sz w:val="28"/>
          <w:szCs w:val="28"/>
        </w:rPr>
        <w:t>Cena</w:t>
      </w:r>
      <w:r w:rsidR="00C015FB" w:rsidRPr="008154FF">
        <w:rPr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8154FF">
        <w:rPr>
          <w:b w:val="0"/>
          <w:bCs w:val="0"/>
          <w:i/>
          <w:iCs/>
          <w:color w:val="000000"/>
          <w:sz w:val="28"/>
          <w:szCs w:val="28"/>
        </w:rPr>
        <w:t xml:space="preserve"> zahrnuje -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b w:val="0"/>
          <w:color w:val="000000"/>
          <w:sz w:val="28"/>
          <w:szCs w:val="28"/>
        </w:rPr>
        <w:t xml:space="preserve">7 x ubytování, kompletní pojištění, transfer z vlaku </w:t>
      </w:r>
      <w:r w:rsidRPr="008154FF">
        <w:rPr>
          <w:b w:val="0"/>
          <w:color w:val="000000"/>
          <w:sz w:val="28"/>
          <w:szCs w:val="28"/>
        </w:rPr>
        <w:br/>
        <w:t>a na vlak, pobytovou taxu, stálého delegáta.</w:t>
      </w:r>
      <w:r w:rsidRPr="008154FF">
        <w:rPr>
          <w:rStyle w:val="apple-converted-space"/>
          <w:b w:val="0"/>
          <w:color w:val="000000"/>
          <w:sz w:val="28"/>
          <w:szCs w:val="28"/>
        </w:rPr>
        <w:t> </w:t>
      </w:r>
      <w:r w:rsidRPr="008154FF">
        <w:rPr>
          <w:color w:val="000000"/>
          <w:sz w:val="28"/>
          <w:szCs w:val="28"/>
        </w:rPr>
        <w:br/>
      </w:r>
      <w:r w:rsidRPr="008154FF">
        <w:rPr>
          <w:color w:val="000000"/>
          <w:sz w:val="28"/>
          <w:szCs w:val="28"/>
        </w:rPr>
        <w:br/>
      </w:r>
      <w:r w:rsidRPr="008154FF">
        <w:rPr>
          <w:rStyle w:val="Siln"/>
          <w:i/>
          <w:iCs/>
          <w:color w:val="000000"/>
          <w:sz w:val="28"/>
          <w:szCs w:val="28"/>
        </w:rPr>
        <w:t xml:space="preserve">  Jízdenky </w:t>
      </w:r>
      <w:proofErr w:type="gramStart"/>
      <w:r w:rsidRPr="008154FF">
        <w:rPr>
          <w:rStyle w:val="Siln"/>
          <w:i/>
          <w:iCs/>
          <w:color w:val="000000"/>
          <w:sz w:val="28"/>
          <w:szCs w:val="28"/>
        </w:rPr>
        <w:t>FIP :</w:t>
      </w:r>
      <w:r w:rsidRPr="008154FF">
        <w:rPr>
          <w:rStyle w:val="apple-converted-space"/>
          <w:color w:val="000000"/>
          <w:sz w:val="28"/>
          <w:szCs w:val="28"/>
        </w:rPr>
        <w:t> </w:t>
      </w:r>
      <w:r w:rsidRPr="008154FF">
        <w:rPr>
          <w:rStyle w:val="Siln"/>
          <w:color w:val="000000"/>
          <w:sz w:val="28"/>
          <w:szCs w:val="28"/>
        </w:rPr>
        <w:t>MAV</w:t>
      </w:r>
      <w:proofErr w:type="gramEnd"/>
      <w:r w:rsidRPr="008154FF">
        <w:rPr>
          <w:rStyle w:val="Siln"/>
          <w:color w:val="000000"/>
          <w:sz w:val="28"/>
          <w:szCs w:val="28"/>
        </w:rPr>
        <w:t xml:space="preserve"> , ŽS, ŽPCG - vyřizuje každý sám.</w:t>
      </w:r>
      <w:r w:rsidRPr="008154FF">
        <w:rPr>
          <w:rStyle w:val="Siln"/>
          <w:color w:val="000000"/>
          <w:sz w:val="28"/>
          <w:szCs w:val="28"/>
        </w:rPr>
        <w:br/>
      </w:r>
      <w:r w:rsidRPr="008154FF">
        <w:rPr>
          <w:rStyle w:val="Siln"/>
          <w:color w:val="000000"/>
          <w:sz w:val="28"/>
          <w:szCs w:val="28"/>
        </w:rPr>
        <w:br/>
      </w:r>
      <w:r w:rsidRPr="008154FF">
        <w:rPr>
          <w:rStyle w:val="Siln"/>
          <w:color w:val="000000"/>
          <w:sz w:val="28"/>
          <w:szCs w:val="28"/>
        </w:rPr>
        <w:br/>
      </w:r>
      <w:r w:rsidRPr="00C015FB">
        <w:rPr>
          <w:rStyle w:val="Siln"/>
          <w:color w:val="FF0000"/>
          <w:sz w:val="40"/>
          <w:szCs w:val="40"/>
        </w:rPr>
        <w:t xml:space="preserve">Aktuální nabídku pro rok 2018 připravujeme </w:t>
      </w:r>
      <w:r w:rsidRPr="00C015FB">
        <w:rPr>
          <w:rStyle w:val="Siln"/>
          <w:color w:val="FF0000"/>
          <w:sz w:val="40"/>
          <w:szCs w:val="40"/>
        </w:rPr>
        <w:sym w:font="Wingdings" w:char="F04A"/>
      </w:r>
      <w:r w:rsidRPr="00C015FB">
        <w:rPr>
          <w:rStyle w:val="Siln"/>
          <w:color w:val="FF0000"/>
          <w:sz w:val="24"/>
          <w:szCs w:val="24"/>
        </w:rPr>
        <w:t xml:space="preserve"> </w:t>
      </w:r>
      <w:r w:rsidRPr="00C015FB">
        <w:rPr>
          <w:color w:val="000000"/>
          <w:sz w:val="24"/>
          <w:szCs w:val="24"/>
        </w:rPr>
        <w:br/>
      </w:r>
      <w:r w:rsidRPr="00C015FB">
        <w:rPr>
          <w:color w:val="000000"/>
          <w:sz w:val="24"/>
          <w:szCs w:val="24"/>
        </w:rPr>
        <w:br/>
      </w:r>
      <w:bookmarkStart w:id="0" w:name="_GoBack"/>
      <w:bookmarkEnd w:id="0"/>
    </w:p>
    <w:sectPr w:rsidR="004276FD" w:rsidRPr="00C0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6"/>
    <w:rsid w:val="004276FD"/>
    <w:rsid w:val="004D35C6"/>
    <w:rsid w:val="008154FF"/>
    <w:rsid w:val="00C015FB"/>
    <w:rsid w:val="00C95494"/>
    <w:rsid w:val="00CA4BCC"/>
    <w:rsid w:val="00E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BAB9-DF18-4CF3-956F-2157FA72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CA4B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qFormat/>
    <w:rsid w:val="00CA4B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4B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CA4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qFormat/>
    <w:rsid w:val="00CA4BCC"/>
    <w:rPr>
      <w:b/>
      <w:bCs/>
    </w:rPr>
  </w:style>
  <w:style w:type="character" w:customStyle="1" w:styleId="apple-converted-space">
    <w:name w:val="apple-converted-space"/>
    <w:basedOn w:val="Standardnpsmoodstavce"/>
    <w:rsid w:val="00CA4BCC"/>
  </w:style>
  <w:style w:type="paragraph" w:styleId="FormtovanvHTML">
    <w:name w:val="HTML Preformatted"/>
    <w:basedOn w:val="Normln"/>
    <w:link w:val="FormtovanvHTMLChar"/>
    <w:rsid w:val="00CA4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A4BC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rsid w:val="00CA4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Míšková Ilona</dc:creator>
  <cp:keywords/>
  <dc:description/>
  <cp:lastModifiedBy>Míšková Ilona</cp:lastModifiedBy>
  <cp:revision>7</cp:revision>
  <dcterms:created xsi:type="dcterms:W3CDTF">2017-10-12T07:40:00Z</dcterms:created>
  <dcterms:modified xsi:type="dcterms:W3CDTF">2017-10-12T07:59:00Z</dcterms:modified>
</cp:coreProperties>
</file>